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EF15C" w14:textId="77777777" w:rsidR="00E27DEF" w:rsidRPr="0081451F" w:rsidRDefault="00E27DEF" w:rsidP="003E5C41">
      <w:pPr>
        <w:jc w:val="right"/>
        <w:rPr>
          <w:rFonts w:ascii="TH SarabunPSK" w:hAnsi="TH SarabunPSK" w:cs="TH SarabunPSK"/>
          <w:sz w:val="24"/>
          <w:szCs w:val="32"/>
        </w:rPr>
      </w:pPr>
      <w:bookmarkStart w:id="0" w:name="_GoBack"/>
      <w:bookmarkEnd w:id="0"/>
      <w:r w:rsidRPr="0081451F">
        <w:rPr>
          <w:rFonts w:ascii="TH SarabunPSK" w:hAnsi="TH SarabunPSK" w:cs="TH SarabunPSK"/>
          <w:sz w:val="24"/>
          <w:szCs w:val="32"/>
          <w:cs/>
        </w:rPr>
        <w:t>ข่าวประชาสัมพันธ์</w:t>
      </w:r>
    </w:p>
    <w:p w14:paraId="20E2E744" w14:textId="05566C3A" w:rsidR="00962103" w:rsidRPr="00686A1E" w:rsidRDefault="00962103" w:rsidP="00360FB8">
      <w:pPr>
        <w:spacing w:before="240" w:after="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81451F"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  <w:t xml:space="preserve"> </w:t>
      </w:r>
      <w:r w:rsidRPr="00686A1E">
        <w:rPr>
          <w:rFonts w:ascii="TH SarabunPSK" w:hAnsi="TH SarabunPSK" w:cs="TH SarabunPSK"/>
          <w:b/>
          <w:bCs/>
          <w:sz w:val="36"/>
          <w:szCs w:val="36"/>
          <w:cs/>
        </w:rPr>
        <w:t>เอสซีจี ร่วมผนึกกำลังกับกระทรวงทรัพยากรธรรมชาติและสิ่งแวดล้อม</w:t>
      </w:r>
      <w:r w:rsidR="000C0F2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86A1E"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  <w:t xml:space="preserve">และภาคีเครือข่าย </w:t>
      </w:r>
    </w:p>
    <w:p w14:paraId="435944B4" w14:textId="36917586" w:rsidR="00962103" w:rsidRPr="00686A1E" w:rsidRDefault="00686A1E" w:rsidP="00686A1E">
      <w:pPr>
        <w:spacing w:after="0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86A1E">
        <w:rPr>
          <w:rFonts w:ascii="TH SarabunIT๙" w:hAnsi="TH SarabunIT๙" w:cs="TH SarabunIT๙"/>
          <w:b/>
          <w:bCs/>
          <w:sz w:val="36"/>
          <w:szCs w:val="36"/>
          <w:cs/>
        </w:rPr>
        <w:t>ลงนามในบันทึกแสดงเจตจำนงว่าด้วยความร่วมมือในการจัดการขยะทะเล</w:t>
      </w:r>
      <w:r w:rsidRPr="00686A1E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 </w:t>
      </w:r>
      <w:r w:rsidRPr="00686A1E"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  <w:t>นำร่อง 5 ปากแม่น้ำ</w:t>
      </w:r>
      <w:r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                    </w:t>
      </w:r>
      <w:r w:rsidR="00962103" w:rsidRPr="00686A1E"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  <w:t>นำนวัตกรรมเข้ามา</w:t>
      </w:r>
      <w:r w:rsidR="000C0F2A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มีส่วนร่วม</w:t>
      </w:r>
      <w:r w:rsidR="00962103" w:rsidRPr="00686A1E"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  <w:t>จัดการขยะทะเล</w:t>
      </w:r>
      <w:r w:rsidR="00962103" w:rsidRPr="00686A1E">
        <w:rPr>
          <w:rFonts w:ascii="TH SarabunPSK" w:hAnsi="TH SarabunPSK" w:cs="TH SarabunPSK"/>
          <w:b/>
          <w:bCs/>
          <w:sz w:val="36"/>
          <w:szCs w:val="36"/>
          <w:cs/>
        </w:rPr>
        <w:t>ให้เป็นศูนย</w:t>
      </w:r>
      <w:r w:rsidR="000C0F2A">
        <w:rPr>
          <w:rFonts w:ascii="TH SarabunPSK" w:hAnsi="TH SarabunPSK" w:cs="TH SarabunPSK" w:hint="cs"/>
          <w:b/>
          <w:bCs/>
          <w:sz w:val="36"/>
          <w:szCs w:val="36"/>
          <w:cs/>
        </w:rPr>
        <w:t>์</w:t>
      </w:r>
    </w:p>
    <w:p w14:paraId="1B07376A" w14:textId="77777777" w:rsidR="000C0F2A" w:rsidRDefault="000C0F2A" w:rsidP="00E00262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14:paraId="3729BC10" w14:textId="2E4DCD94" w:rsidR="00E00262" w:rsidRPr="00774AAE" w:rsidRDefault="00E00262" w:rsidP="00E00262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t>กระทรวงทรัพยากรธรรมชาติและสิ่งแวดล้อม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t xml:space="preserve">โดยกรมทรัพยากรทางทะเลและชายฝั่ง กรมควบคุมมลพิษ และกรมส่งเสริมคุณภาพสิ่งแวดล้อม จับมือภาคีเครือข่าย ลงนามบันทึกความเข้าใจว่าด้วยความร่วมมือในการจัดการขยะทะเลให้เป็นศูนย์ นำร่อง 5 ปากแม่น้ำสายหลักที่ไหลลงสู่ทะเล </w:t>
      </w:r>
      <w:r w:rsidRPr="00774AAE">
        <w:rPr>
          <w:rFonts w:ascii="TH Sarabun New" w:hAnsi="TH Sarabun New" w:cs="TH Sarabun New" w:hint="cs"/>
          <w:sz w:val="32"/>
          <w:szCs w:val="32"/>
          <w:cs/>
        </w:rPr>
        <w:t>ณ สวนสาธารณะลานโลมา ชายหาดป่าตอง ตำบล</w:t>
      </w:r>
      <w:r>
        <w:rPr>
          <w:rFonts w:ascii="TH Sarabun New" w:hAnsi="TH Sarabun New" w:cs="TH Sarabun New"/>
          <w:sz w:val="32"/>
          <w:szCs w:val="32"/>
          <w:cs/>
        </w:rPr>
        <w:br/>
      </w:r>
      <w:r w:rsidRPr="00774AAE">
        <w:rPr>
          <w:rFonts w:ascii="TH Sarabun New" w:hAnsi="TH Sarabun New" w:cs="TH Sarabun New" w:hint="cs"/>
          <w:sz w:val="32"/>
          <w:szCs w:val="32"/>
          <w:cs/>
        </w:rPr>
        <w:t>ป่าตอง อำเภอกะทู้ จังหวัดภูเก็ต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0C0F2A">
        <w:rPr>
          <w:rFonts w:ascii="TH Sarabun New" w:hAnsi="TH Sarabun New" w:cs="TH Sarabun New" w:hint="cs"/>
          <w:sz w:val="32"/>
          <w:szCs w:val="32"/>
          <w:cs/>
        </w:rPr>
        <w:t xml:space="preserve"> เมื่อ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วันที่ </w:t>
      </w:r>
      <w:r>
        <w:rPr>
          <w:rFonts w:ascii="TH Sarabun New" w:hAnsi="TH Sarabun New" w:cs="TH Sarabun New"/>
          <w:sz w:val="32"/>
          <w:szCs w:val="32"/>
        </w:rPr>
        <w:t xml:space="preserve">8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มิ.ย. </w:t>
      </w:r>
      <w:r>
        <w:rPr>
          <w:rFonts w:ascii="TH Sarabun New" w:hAnsi="TH Sarabun New" w:cs="TH Sarabun New"/>
          <w:sz w:val="32"/>
          <w:szCs w:val="32"/>
        </w:rPr>
        <w:t>2565</w:t>
      </w:r>
      <w:r w:rsidR="000C0F2A">
        <w:rPr>
          <w:rFonts w:ascii="TH Sarabun New" w:hAnsi="TH Sarabun New" w:cs="TH Sarabun New" w:hint="cs"/>
          <w:sz w:val="32"/>
          <w:szCs w:val="32"/>
          <w:cs/>
        </w:rPr>
        <w:t xml:space="preserve"> ในวันทะเลโลก </w:t>
      </w:r>
      <w:r>
        <w:rPr>
          <w:rFonts w:ascii="TH Sarabun New" w:hAnsi="TH Sarabun New" w:cs="TH Sarabun New" w:hint="cs"/>
          <w:sz w:val="32"/>
          <w:szCs w:val="32"/>
          <w:cs/>
        </w:rPr>
        <w:t>โดยมี</w:t>
      </w:r>
      <w:r w:rsidRPr="00774AAE">
        <w:rPr>
          <w:rFonts w:ascii="TH Sarabun New" w:hAnsi="TH Sarabun New" w:cs="TH Sarabun New"/>
          <w:spacing w:val="-4"/>
          <w:sz w:val="32"/>
          <w:szCs w:val="32"/>
          <w:cs/>
        </w:rPr>
        <w:t>นายวราวุธ</w:t>
      </w:r>
      <w:r w:rsidRPr="00774AAE">
        <w:rPr>
          <w:rFonts w:ascii="TH Sarabun New" w:hAnsi="TH Sarabun New" w:cs="TH Sarabun New"/>
          <w:sz w:val="32"/>
          <w:szCs w:val="32"/>
          <w:cs/>
        </w:rPr>
        <w:t xml:space="preserve"> ศิลปอาชา รัฐมนตรีว่าการกระทรวงทรัพยากรธรรมชา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>ติ</w:t>
      </w:r>
      <w:r w:rsidRPr="00774AAE">
        <w:rPr>
          <w:rFonts w:ascii="TH Sarabun New" w:hAnsi="TH Sarabun New" w:cs="TH Sarabun New"/>
          <w:sz w:val="32"/>
          <w:szCs w:val="32"/>
          <w:cs/>
        </w:rPr>
        <w:t xml:space="preserve">และสิ่งแวดล้อม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ร่วมเป็นสักขีพยาน </w:t>
      </w:r>
      <w:r>
        <w:rPr>
          <w:rFonts w:ascii="TH Sarabun New" w:hAnsi="TH Sarabun New" w:cs="TH Sarabun New"/>
          <w:sz w:val="32"/>
          <w:szCs w:val="32"/>
          <w:cs/>
        </w:rPr>
        <w:t>เพื่อ</w:t>
      </w:r>
      <w:r>
        <w:rPr>
          <w:rFonts w:ascii="TH Sarabun New" w:hAnsi="TH Sarabun New" w:cs="TH Sarabun New" w:hint="cs"/>
          <w:sz w:val="32"/>
          <w:szCs w:val="32"/>
          <w:cs/>
        </w:rPr>
        <w:t>เร่ง</w:t>
      </w:r>
      <w:r>
        <w:rPr>
          <w:rFonts w:ascii="TH Sarabun New" w:hAnsi="TH Sarabun New" w:cs="TH Sarabun New"/>
          <w:sz w:val="32"/>
          <w:szCs w:val="32"/>
          <w:cs/>
        </w:rPr>
        <w:t>แก้ไขปัญหาขยะให้เป็นศูนย์ พร้อมสนับสนุน</w:t>
      </w:r>
      <w:r w:rsidRPr="00CF6126">
        <w:rPr>
          <w:rFonts w:ascii="TH Sarabun New" w:hAnsi="TH Sarabun New" w:cs="TH Sarabun New"/>
          <w:spacing w:val="-4"/>
          <w:sz w:val="32"/>
          <w:szCs w:val="32"/>
          <w:cs/>
        </w:rPr>
        <w:t>นวัตกรรมทุ่นกักขยะ ลดการเพิ่มจำนวนของขยะทะเล ภัยร้ายทำลายสิ่งแวดล้อมทางทะเล</w:t>
      </w:r>
      <w:r>
        <w:rPr>
          <w:rFonts w:ascii="TH Sarabun New" w:hAnsi="TH Sarabun New" w:cs="TH Sarabun New" w:hint="cs"/>
          <w:spacing w:val="-4"/>
          <w:sz w:val="32"/>
          <w:szCs w:val="32"/>
          <w:cs/>
        </w:rPr>
        <w:t xml:space="preserve"> </w:t>
      </w:r>
    </w:p>
    <w:p w14:paraId="57208E7F" w14:textId="574CB412" w:rsidR="00E00262" w:rsidRDefault="00E00262" w:rsidP="00E00262">
      <w:pPr>
        <w:spacing w:before="12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CF6126">
        <w:rPr>
          <w:rFonts w:ascii="TH Sarabun New" w:hAnsi="TH Sarabun New" w:cs="TH Sarabun New"/>
          <w:b/>
          <w:bCs/>
          <w:spacing w:val="-4"/>
          <w:sz w:val="32"/>
          <w:szCs w:val="32"/>
          <w:cs/>
        </w:rPr>
        <w:t>นายวราวุธ</w:t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ศิลปอาชา รัฐมนตรีว่าการกระทรวงทรัพยากรธรรมชาติและสิ่งแวดล้อม (รมว.ทส.)</w:t>
      </w:r>
      <w:r>
        <w:rPr>
          <w:rFonts w:ascii="TH Sarabun New" w:hAnsi="TH Sarabun New" w:cs="TH Sarabun New"/>
          <w:sz w:val="32"/>
          <w:szCs w:val="32"/>
          <w:cs/>
        </w:rPr>
        <w:t xml:space="preserve"> </w:t>
      </w:r>
      <w:r>
        <w:rPr>
          <w:rFonts w:ascii="TH Sarabun New" w:hAnsi="TH Sarabun New" w:cs="TH Sarabun New"/>
          <w:sz w:val="32"/>
          <w:szCs w:val="32"/>
          <w:cs/>
        </w:rPr>
        <w:br/>
        <w:t xml:space="preserve">ร่วมเป็นสักขีพยานในพิธีลงนามบันทึกความเข้าใจฯ 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>กล่าว</w:t>
      </w:r>
      <w:r>
        <w:rPr>
          <w:rFonts w:ascii="TH Sarabun New" w:hAnsi="TH Sarabun New" w:cs="TH Sarabun New"/>
          <w:sz w:val="32"/>
          <w:szCs w:val="32"/>
          <w:cs/>
        </w:rPr>
        <w:t>ว่า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>“</w:t>
      </w:r>
      <w:r>
        <w:rPr>
          <w:rFonts w:ascii="TH Sarabun New" w:hAnsi="TH Sarabun New" w:cs="TH Sarabun New"/>
          <w:sz w:val="32"/>
          <w:szCs w:val="32"/>
          <w:cs/>
        </w:rPr>
        <w:t>ตลอดระยะเวลาที่ผ่านมาประเทศไทยได้ให้ความสำคัญกับการบริหารจัดการขยะอย่างครบวงจรทั้งขยะบนบกและขยะทะเล และมีแผนบริหารจัดการขยะอย่างเป็นรูปธรรม</w:t>
      </w:r>
      <w:r w:rsidRPr="00CF6126">
        <w:rPr>
          <w:rFonts w:ascii="TH Sarabun New" w:hAnsi="TH Sarabun New" w:cs="TH Sarabun New"/>
          <w:spacing w:val="-8"/>
          <w:sz w:val="32"/>
          <w:szCs w:val="32"/>
          <w:cs/>
        </w:rPr>
        <w:t xml:space="preserve">ภายใต้ </w:t>
      </w:r>
      <w:r w:rsidRPr="00CF6126">
        <w:rPr>
          <w:rFonts w:ascii="TH Sarabun New" w:hAnsi="TH Sarabun New" w:cs="TH Sarabun New"/>
          <w:spacing w:val="-8"/>
          <w:sz w:val="32"/>
          <w:szCs w:val="32"/>
        </w:rPr>
        <w:t>Roadmap</w:t>
      </w:r>
      <w:r w:rsidRPr="00CF6126">
        <w:rPr>
          <w:rFonts w:ascii="TH Sarabun New" w:hAnsi="TH Sarabun New" w:cs="TH Sarabun New" w:hint="cs"/>
          <w:spacing w:val="-8"/>
          <w:sz w:val="32"/>
          <w:szCs w:val="32"/>
          <w:cs/>
        </w:rPr>
        <w:t xml:space="preserve"> การจัดการขยะพลาสติก (พ.ศ. 2561-2573) </w:t>
      </w:r>
      <w:r w:rsidR="000C0F2A">
        <w:rPr>
          <w:rFonts w:ascii="TH Sarabun New" w:hAnsi="TH Sarabun New" w:cs="TH Sarabun New" w:hint="cs"/>
          <w:spacing w:val="-8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โดยได้มอบหมายนายจตุพร บุรุษพัฒน์ ปลัดกระทรวงทรัพยากรธรรมชาติและสิ่งแวดล้อม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>กำชับให้หน่วยงานที่เกี่ยวข้องเร่งดำเนินการจัดการขยะในประเทศไทยให้เป็นศูนย์ โดยร่วมมือกับ</w:t>
      </w:r>
      <w:r w:rsidRPr="00B75A1C">
        <w:rPr>
          <w:rFonts w:ascii="TH Sarabun New" w:hAnsi="TH Sarabun New" w:cs="TH Sarabun New" w:hint="cs"/>
          <w:sz w:val="32"/>
          <w:szCs w:val="32"/>
          <w:cs/>
        </w:rPr>
        <w:t xml:space="preserve">สำนักงานคณะกรรมการพัฒนาระบบราชการ </w:t>
      </w:r>
      <w:r w:rsidR="000C0F2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75A1C">
        <w:rPr>
          <w:rFonts w:ascii="TH Sarabun New" w:hAnsi="TH Sarabun New" w:cs="TH Sarabun New" w:hint="cs"/>
          <w:sz w:val="32"/>
          <w:szCs w:val="32"/>
          <w:cs/>
        </w:rPr>
        <w:t>สำนักงานคณะกรรมการกำกับหลักทรัพย์และ</w:t>
      </w:r>
      <w:r w:rsidR="00360FB8">
        <w:rPr>
          <w:rFonts w:ascii="TH Sarabun New" w:hAnsi="TH Sarabun New" w:cs="TH Sarabun New" w:hint="cs"/>
          <w:sz w:val="32"/>
          <w:szCs w:val="32"/>
          <w:cs/>
        </w:rPr>
        <w:t xml:space="preserve">                       </w:t>
      </w:r>
      <w:r w:rsidRPr="00B75A1C">
        <w:rPr>
          <w:rFonts w:ascii="TH Sarabun New" w:hAnsi="TH Sarabun New" w:cs="TH Sarabun New" w:hint="cs"/>
          <w:sz w:val="32"/>
          <w:szCs w:val="32"/>
          <w:cs/>
        </w:rPr>
        <w:t xml:space="preserve">ตลาดหลักทรัพย์ </w:t>
      </w:r>
      <w:r w:rsidR="000C0F2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75A1C">
        <w:rPr>
          <w:rFonts w:ascii="TH Sarabun New" w:hAnsi="TH Sarabun New" w:cs="TH Sarabun New" w:hint="cs"/>
          <w:sz w:val="32"/>
          <w:szCs w:val="32"/>
          <w:cs/>
        </w:rPr>
        <w:t>และสมาคมบริษัทจดทะเบียนไทย</w:t>
      </w:r>
      <w:r w:rsidR="000C0F2A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เพื่อตระหนักถึงความเร่งด่วนในการแก้ไขปัญหาขยะทะเล</w:t>
      </w:r>
      <w:r w:rsidR="00360FB8">
        <w:rPr>
          <w:rFonts w:ascii="TH Sarabun New" w:hAnsi="TH Sarabun New" w:cs="TH Sarabun New" w:hint="cs"/>
          <w:sz w:val="32"/>
          <w:szCs w:val="32"/>
          <w:cs/>
        </w:rPr>
        <w:t xml:space="preserve">                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โดยดำเนินการลดปริมาณขยะในแม่น้ำสายหลักที่ไหลลงสู่ทะเลในบริเวณปากแม่น้ำโดยเร็ว 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>นอกจากนี้ยัง</w:t>
      </w:r>
      <w:r>
        <w:rPr>
          <w:rFonts w:ascii="TH Sarabun New" w:hAnsi="TH Sarabun New" w:cs="TH Sarabun New" w:hint="cs"/>
          <w:sz w:val="32"/>
          <w:szCs w:val="32"/>
          <w:cs/>
        </w:rPr>
        <w:t>ต้องอาศัย</w:t>
      </w:r>
      <w:r w:rsidR="00360FB8"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>
        <w:rPr>
          <w:rFonts w:ascii="TH Sarabun New" w:hAnsi="TH Sarabun New" w:cs="TH Sarabun New" w:hint="cs"/>
          <w:sz w:val="32"/>
          <w:szCs w:val="32"/>
          <w:cs/>
        </w:rPr>
        <w:t>ความรับผิดชอบร่วมกันของทุกภาคส่วนในสังคม ดังนั้นหากภาคีเครือข่ายสามารถเข้ามามีส่วนร่วมในขอบเขตที่กว้างและเข้มข้นขึ้น มากกว่าการบริจาคเงินทุนในการทำกิจกรรมเพื่อสังคม โดยสามารถร่วมดำเนินกิจก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>รรมต่างๆ กับหน่วยงานภาครัฐ เช่น</w:t>
      </w:r>
      <w:r>
        <w:rPr>
          <w:rFonts w:ascii="TH Sarabun New" w:hAnsi="TH Sarabun New" w:cs="TH Sarabun New" w:hint="cs"/>
          <w:sz w:val="32"/>
          <w:szCs w:val="32"/>
          <w:cs/>
        </w:rPr>
        <w:t>การจัดหาและบริหารจัดการเครื่องมือดักขยะบริเวณปากแม่น้ำ</w:t>
      </w:r>
      <w:r w:rsidR="00B75A1C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การสนับสนุนเทคโนโลยีหรือนวัตกรรม </w:t>
      </w:r>
      <w:r w:rsidR="00360FB8">
        <w:rPr>
          <w:rFonts w:ascii="TH Sarabun New" w:hAnsi="TH Sarabun New" w:cs="TH Sarabun New" w:hint="cs"/>
          <w:sz w:val="32"/>
          <w:szCs w:val="32"/>
          <w:cs/>
        </w:rPr>
        <w:t xml:space="preserve">            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และการจัดกิจกรรมร่วมกับชุมชมในพื้นที่ </w:t>
      </w:r>
      <w:r w:rsidRPr="0000344E">
        <w:rPr>
          <w:rFonts w:ascii="TH Sarabun New" w:hAnsi="TH Sarabun New" w:cs="TH Sarabun New" w:hint="cs"/>
          <w:spacing w:val="-10"/>
          <w:sz w:val="36"/>
          <w:szCs w:val="36"/>
          <w:cs/>
        </w:rPr>
        <w:t>โดย</w:t>
      </w:r>
      <w:r>
        <w:rPr>
          <w:rFonts w:ascii="TH Sarabun New" w:hAnsi="TH Sarabun New" w:cs="TH Sarabun New"/>
          <w:sz w:val="32"/>
          <w:szCs w:val="32"/>
          <w:cs/>
        </w:rPr>
        <w:t xml:space="preserve">บันทึกความเข้าใจฯ ฉบับนี้จัดทำขึ้นเพื่อส่งเสริม ประสานความร่วมมือ </w:t>
      </w:r>
      <w:r w:rsidR="00360FB8"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  <w:r>
        <w:rPr>
          <w:rFonts w:ascii="TH Sarabun New" w:hAnsi="TH Sarabun New" w:cs="TH Sarabun New"/>
          <w:sz w:val="32"/>
          <w:szCs w:val="32"/>
          <w:cs/>
        </w:rPr>
        <w:t xml:space="preserve">และร่วมกันผลักดันการดําเนินงานตามโครงการฯ ให้บรรลุผลสำเร็จตามวัตถุประสงค์ </w:t>
      </w:r>
      <w:r>
        <w:rPr>
          <w:rFonts w:ascii="TH Sarabun New" w:hAnsi="TH Sarabun New" w:cs="TH Sarabun New" w:hint="cs"/>
          <w:sz w:val="32"/>
          <w:szCs w:val="32"/>
          <w:cs/>
        </w:rPr>
        <w:t>โดยมีกำหนดระยะเวลา 5 ปี นับตั้งแต่วันที่ลงนามในบันทึกความเข้าใจฯ เป็นต้นไป</w:t>
      </w:r>
      <w:r w:rsidR="00B75A1C">
        <w:rPr>
          <w:rFonts w:ascii="TH Sarabun New" w:hAnsi="TH Sarabun New" w:cs="TH Sarabun New"/>
          <w:sz w:val="32"/>
          <w:szCs w:val="32"/>
          <w:cs/>
        </w:rPr>
        <w:t>”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3525C7D7" w14:textId="77777777" w:rsidR="00686A1E" w:rsidRPr="0081451F" w:rsidRDefault="00686A1E" w:rsidP="0096210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14:paraId="64346D71" w14:textId="77777777" w:rsidR="00962103" w:rsidRPr="0081451F" w:rsidRDefault="00962103" w:rsidP="00962103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D01307E" w14:textId="01AE0C72" w:rsidR="000C0F2A" w:rsidRDefault="002C630F" w:rsidP="000C0F2A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นาย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วิเชษฐ์ ชูเชื้อ</w:t>
      </w:r>
      <w:r w:rsidR="003E19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3E197F" w:rsidRPr="003E197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รรมการผู้จัดการ บริษัท ปูนซิเมนต์ไทย (ทุ่งสง) จำกัด </w:t>
      </w:r>
      <w:r w:rsidR="003E197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C630F">
        <w:rPr>
          <w:rFonts w:ascii="TH SarabunPSK" w:hAnsi="TH SarabunPSK" w:cs="TH SarabunPSK"/>
          <w:b/>
          <w:bCs/>
          <w:sz w:val="32"/>
          <w:szCs w:val="32"/>
          <w:cs/>
        </w:rPr>
        <w:t>ธุรกิจซีเมนต์และผลิตภัณฑ์ก่อสร้าง เอสซีจี</w:t>
      </w:r>
      <w:r w:rsidRPr="002C630F">
        <w:rPr>
          <w:rFonts w:ascii="TH SarabunPSK" w:hAnsi="TH SarabunPSK" w:cs="TH SarabunPSK"/>
          <w:sz w:val="32"/>
          <w:szCs w:val="32"/>
          <w:cs/>
        </w:rPr>
        <w:t xml:space="preserve"> กล่าวว่า “</w:t>
      </w:r>
      <w:r w:rsidR="005073B8">
        <w:rPr>
          <w:rFonts w:ascii="TH SarabunPSK" w:hAnsi="TH SarabunPSK" w:cs="TH SarabunPSK" w:hint="cs"/>
          <w:sz w:val="32"/>
          <w:szCs w:val="32"/>
          <w:cs/>
        </w:rPr>
        <w:t xml:space="preserve">เอสซีจี </w:t>
      </w:r>
      <w:r w:rsidRPr="002C630F">
        <w:rPr>
          <w:rFonts w:ascii="TH SarabunPSK" w:hAnsi="TH SarabunPSK" w:cs="TH SarabunPSK"/>
          <w:sz w:val="32"/>
          <w:szCs w:val="32"/>
          <w:cs/>
        </w:rPr>
        <w:t>เล็งเห็น</w:t>
      </w:r>
      <w:r w:rsidR="005073B8">
        <w:rPr>
          <w:rFonts w:ascii="TH SarabunPSK" w:hAnsi="TH SarabunPSK" w:cs="TH SarabunPSK" w:hint="cs"/>
          <w:sz w:val="32"/>
          <w:szCs w:val="32"/>
          <w:cs/>
        </w:rPr>
        <w:t>ถึง</w:t>
      </w:r>
      <w:r w:rsidRPr="002C630F">
        <w:rPr>
          <w:rFonts w:ascii="TH SarabunPSK" w:hAnsi="TH SarabunPSK" w:cs="TH SarabunPSK"/>
          <w:sz w:val="32"/>
          <w:szCs w:val="32"/>
          <w:cs/>
        </w:rPr>
        <w:t>ความสำคัญ</w:t>
      </w:r>
      <w:r w:rsidR="00483B21">
        <w:rPr>
          <w:rFonts w:ascii="TH SarabunPSK" w:hAnsi="TH SarabunPSK" w:cs="TH SarabunPSK" w:hint="cs"/>
          <w:sz w:val="32"/>
          <w:szCs w:val="32"/>
          <w:cs/>
        </w:rPr>
        <w:t>ของปัญหาสิ่งแวดล้อม โดย</w:t>
      </w:r>
      <w:r w:rsidRPr="002C630F">
        <w:rPr>
          <w:rFonts w:ascii="TH SarabunPSK" w:hAnsi="TH SarabunPSK" w:cs="TH SarabunPSK"/>
          <w:sz w:val="32"/>
          <w:szCs w:val="32"/>
          <w:cs/>
        </w:rPr>
        <w:t>ได้กำ</w:t>
      </w:r>
      <w:r w:rsidR="005073B8">
        <w:rPr>
          <w:rFonts w:ascii="TH SarabunPSK" w:hAnsi="TH SarabunPSK" w:cs="TH SarabunPSK"/>
          <w:sz w:val="32"/>
          <w:szCs w:val="32"/>
          <w:cs/>
        </w:rPr>
        <w:t>หนดแผนการดำเนินธุรกิจ</w:t>
      </w:r>
      <w:r w:rsidR="00FF3555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5073B8">
        <w:rPr>
          <w:rFonts w:ascii="TH SarabunPSK" w:hAnsi="TH SarabunPSK" w:cs="TH SarabunPSK"/>
          <w:sz w:val="32"/>
          <w:szCs w:val="32"/>
          <w:cs/>
        </w:rPr>
        <w:t>ที่</w:t>
      </w:r>
      <w:r w:rsidR="00483B21">
        <w:rPr>
          <w:rFonts w:ascii="TH SarabunPSK" w:hAnsi="TH SarabunPSK" w:cs="TH SarabunPSK" w:hint="cs"/>
          <w:sz w:val="32"/>
          <w:szCs w:val="32"/>
          <w:cs/>
        </w:rPr>
        <w:t xml:space="preserve">คำนึงถึงความรับผิดชอบต่อสังคมและสิ่งแวดล้อม </w:t>
      </w:r>
      <w:r w:rsidR="00CC7462">
        <w:rPr>
          <w:rFonts w:ascii="TH SarabunPSK" w:hAnsi="TH SarabunPSK" w:cs="TH SarabunPSK" w:hint="cs"/>
          <w:sz w:val="32"/>
          <w:szCs w:val="32"/>
          <w:cs/>
        </w:rPr>
        <w:t xml:space="preserve">ตามแนวทาง </w:t>
      </w:r>
      <w:r w:rsidR="00CC7462">
        <w:rPr>
          <w:rFonts w:ascii="TH SarabunPSK" w:hAnsi="TH SarabunPSK" w:cs="TH SarabunPSK"/>
          <w:sz w:val="32"/>
          <w:szCs w:val="32"/>
        </w:rPr>
        <w:t xml:space="preserve">ESG </w:t>
      </w:r>
      <w:r w:rsidR="000E6D39">
        <w:rPr>
          <w:rFonts w:ascii="TH SarabunPSK" w:hAnsi="TH SarabunPSK" w:cs="TH SarabunPSK" w:hint="cs"/>
          <w:sz w:val="32"/>
          <w:szCs w:val="32"/>
          <w:cs/>
        </w:rPr>
        <w:t>(</w:t>
      </w:r>
      <w:r w:rsidR="000E6D39">
        <w:rPr>
          <w:rFonts w:ascii="TH SarabunPSK" w:hAnsi="TH SarabunPSK" w:cs="TH SarabunPSK"/>
          <w:sz w:val="32"/>
          <w:szCs w:val="32"/>
        </w:rPr>
        <w:t xml:space="preserve">Environmental, Social </w:t>
      </w:r>
      <w:r w:rsidR="003E197F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3E197F">
        <w:rPr>
          <w:rFonts w:ascii="TH SarabunPSK" w:hAnsi="TH SarabunPSK" w:cs="TH SarabunPSK"/>
          <w:sz w:val="32"/>
          <w:szCs w:val="32"/>
        </w:rPr>
        <w:t>Gove</w:t>
      </w:r>
      <w:r w:rsidR="005073B8">
        <w:rPr>
          <w:rFonts w:ascii="TH SarabunPSK" w:hAnsi="TH SarabunPSK" w:cs="TH SarabunPSK"/>
          <w:sz w:val="32"/>
          <w:szCs w:val="32"/>
        </w:rPr>
        <w:t>r</w:t>
      </w:r>
      <w:r w:rsidR="003E197F">
        <w:rPr>
          <w:rFonts w:ascii="TH SarabunPSK" w:hAnsi="TH SarabunPSK" w:cs="TH SarabunPSK"/>
          <w:sz w:val="32"/>
          <w:szCs w:val="32"/>
        </w:rPr>
        <w:t>nance</w:t>
      </w:r>
      <w:r w:rsidR="00483B21">
        <w:rPr>
          <w:rFonts w:ascii="TH SarabunPSK" w:hAnsi="TH SarabunPSK" w:cs="TH SarabunPSK" w:hint="cs"/>
          <w:sz w:val="32"/>
          <w:szCs w:val="32"/>
          <w:cs/>
        </w:rPr>
        <w:t>)</w:t>
      </w:r>
      <w:r w:rsidR="00FF35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3555" w:rsidRPr="00FF3555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="00FF3555" w:rsidRPr="00FF3555">
        <w:rPr>
          <w:rFonts w:ascii="TH SarabunPSK" w:hAnsi="TH SarabunPSK" w:cs="TH SarabunPSK"/>
          <w:sz w:val="32"/>
          <w:szCs w:val="32"/>
        </w:rPr>
        <w:t xml:space="preserve">ESG </w:t>
      </w:r>
      <w:r w:rsidR="00FF3555" w:rsidRPr="00FF3555">
        <w:rPr>
          <w:rFonts w:ascii="TH SarabunPSK" w:hAnsi="TH SarabunPSK" w:cs="TH SarabunPSK"/>
          <w:sz w:val="32"/>
          <w:szCs w:val="32"/>
          <w:cs/>
        </w:rPr>
        <w:t xml:space="preserve">4 </w:t>
      </w:r>
      <w:r w:rsidR="00FF3555" w:rsidRPr="00FF3555">
        <w:rPr>
          <w:rFonts w:ascii="TH SarabunPSK" w:hAnsi="TH SarabunPSK" w:cs="TH SarabunPSK"/>
          <w:sz w:val="32"/>
          <w:szCs w:val="32"/>
        </w:rPr>
        <w:t xml:space="preserve">Plus </w:t>
      </w:r>
      <w:r w:rsidR="00FF3555" w:rsidRPr="00FF3555">
        <w:rPr>
          <w:rFonts w:ascii="TH SarabunPSK" w:hAnsi="TH SarabunPSK" w:cs="TH SarabunPSK"/>
          <w:sz w:val="32"/>
          <w:szCs w:val="32"/>
          <w:cs/>
        </w:rPr>
        <w:t xml:space="preserve">ของเอสซีจี ได้แก่ มุ่ง </w:t>
      </w:r>
      <w:r w:rsidR="00FF3555" w:rsidRPr="00FF3555">
        <w:rPr>
          <w:rFonts w:ascii="TH SarabunPSK" w:hAnsi="TH SarabunPSK" w:cs="TH SarabunPSK"/>
          <w:sz w:val="32"/>
          <w:szCs w:val="32"/>
        </w:rPr>
        <w:t xml:space="preserve">Net Zero </w:t>
      </w:r>
      <w:r w:rsidR="00FF3555" w:rsidRPr="00FF355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FF3555" w:rsidRPr="00FF3555">
        <w:rPr>
          <w:rFonts w:ascii="TH SarabunPSK" w:hAnsi="TH SarabunPSK" w:cs="TH SarabunPSK"/>
          <w:sz w:val="32"/>
          <w:szCs w:val="32"/>
        </w:rPr>
        <w:t xml:space="preserve">Go Green </w:t>
      </w:r>
      <w:r w:rsidR="00FF3555" w:rsidRPr="00FF355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="00FF3555" w:rsidRPr="00FF3555">
        <w:rPr>
          <w:rFonts w:ascii="TH SarabunPSK" w:hAnsi="TH SarabunPSK" w:cs="TH SarabunPSK"/>
          <w:sz w:val="32"/>
          <w:szCs w:val="32"/>
        </w:rPr>
        <w:t xml:space="preserve">Lean </w:t>
      </w:r>
      <w:r w:rsidR="00FF3555" w:rsidRPr="00FF3555">
        <w:rPr>
          <w:rFonts w:ascii="TH SarabunPSK" w:hAnsi="TH SarabunPSK" w:cs="TH SarabunPSK"/>
          <w:sz w:val="32"/>
          <w:szCs w:val="32"/>
          <w:cs/>
        </w:rPr>
        <w:t>เหลื่อมล้ำ - ย้ำร่วมมือ ภายใต้ความเป็นธรรม โปร่งใส</w:t>
      </w:r>
      <w:r w:rsidR="00483B2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0F2A">
        <w:rPr>
          <w:rFonts w:ascii="TH SarabunIT๙" w:hAnsi="TH SarabunIT๙" w:cs="TH SarabunIT๙" w:hint="cs"/>
          <w:sz w:val="32"/>
          <w:szCs w:val="32"/>
          <w:cs/>
        </w:rPr>
        <w:t>รวมถึงการลดการปล่อยก๊าซเรือนกระจกและการปกป้องทรัพยากรธรรมชาติ ตลอดจนการรักษาสภาพแวดล้อมในสังคม ซึ่งปัญหาขยะทะเลในปัจจุบันนับเป็นปัญหาด้านสิ่งแวดล้อมเร่งด่วนที่ต้องอาศัยความมุ่งมั่นและพลังขับเคลื่อนร่วมกันของทุกภาคส่วนในความร่วมมือครั้งนี้</w:t>
      </w:r>
      <w:r w:rsidR="00FF3555">
        <w:rPr>
          <w:rFonts w:ascii="TH SarabunPSK" w:hAnsi="TH SarabunPSK" w:cs="TH SarabunPSK" w:hint="cs"/>
          <w:sz w:val="32"/>
          <w:szCs w:val="32"/>
          <w:cs/>
        </w:rPr>
        <w:t xml:space="preserve">อย่างจริงจัง </w:t>
      </w:r>
      <w:r w:rsidR="00357A72">
        <w:rPr>
          <w:rFonts w:ascii="TH SarabunPSK" w:hAnsi="TH SarabunPSK" w:cs="TH SarabunPSK" w:hint="cs"/>
          <w:sz w:val="32"/>
          <w:szCs w:val="32"/>
          <w:cs/>
        </w:rPr>
        <w:t>ให้เห็นผล</w:t>
      </w:r>
      <w:r w:rsidR="00FF3555">
        <w:rPr>
          <w:rFonts w:ascii="TH SarabunPSK" w:hAnsi="TH SarabunPSK" w:cs="TH SarabunPSK" w:hint="cs"/>
          <w:sz w:val="32"/>
          <w:szCs w:val="32"/>
          <w:cs/>
        </w:rPr>
        <w:t>เป็นรูปธรรม เพื่อ</w:t>
      </w:r>
      <w:r w:rsidR="00483B21" w:rsidRPr="0081451F">
        <w:rPr>
          <w:rFonts w:ascii="TH SarabunPSK" w:hAnsi="TH SarabunPSK" w:cs="TH SarabunPSK"/>
          <w:sz w:val="32"/>
          <w:szCs w:val="32"/>
          <w:cs/>
        </w:rPr>
        <w:t>ฟื้นฟ</w:t>
      </w:r>
      <w:r w:rsidR="00FF3555">
        <w:rPr>
          <w:rFonts w:ascii="TH SarabunPSK" w:hAnsi="TH SarabunPSK" w:cs="TH SarabunPSK" w:hint="cs"/>
          <w:sz w:val="32"/>
          <w:szCs w:val="32"/>
          <w:cs/>
        </w:rPr>
        <w:t>ูระบบนิเวศทางทะเลให้กลับมาสวยงาม</w:t>
      </w:r>
      <w:r w:rsidR="000C0F2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F3555">
        <w:rPr>
          <w:rFonts w:ascii="TH SarabunPSK" w:hAnsi="TH SarabunPSK" w:cs="TH SarabunPSK" w:hint="cs"/>
          <w:sz w:val="32"/>
          <w:szCs w:val="32"/>
          <w:cs/>
        </w:rPr>
        <w:t>โดยเอสซีจี พร้อมให้ความ</w:t>
      </w:r>
      <w:r w:rsidR="00FF3555" w:rsidRPr="0081451F">
        <w:rPr>
          <w:rFonts w:ascii="TH SarabunPSK" w:hAnsi="TH SarabunPSK" w:cs="TH SarabunPSK"/>
          <w:sz w:val="32"/>
          <w:szCs w:val="32"/>
          <w:cs/>
        </w:rPr>
        <w:t>ร่วมมือกับหน่วยงาน</w:t>
      </w:r>
      <w:r w:rsidR="00FF35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3555" w:rsidRPr="0081451F">
        <w:rPr>
          <w:rFonts w:ascii="TH SarabunPSK" w:hAnsi="TH SarabunPSK" w:cs="TH SarabunPSK"/>
          <w:sz w:val="32"/>
          <w:szCs w:val="32"/>
          <w:cs/>
        </w:rPr>
        <w:t>ใน</w:t>
      </w:r>
      <w:r w:rsidR="00986E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E95">
        <w:rPr>
          <w:rFonts w:ascii="TH SarabunPSK" w:hAnsi="TH SarabunPSK" w:cs="TH SarabunPSK"/>
          <w:sz w:val="32"/>
          <w:szCs w:val="32"/>
        </w:rPr>
        <w:t xml:space="preserve">MOU </w:t>
      </w:r>
      <w:r w:rsidR="00FF3555" w:rsidRPr="0081451F">
        <w:rPr>
          <w:rFonts w:ascii="TH SarabunPSK" w:hAnsi="TH SarabunPSK" w:cs="TH SarabunPSK"/>
          <w:sz w:val="32"/>
          <w:szCs w:val="32"/>
          <w:cs/>
        </w:rPr>
        <w:t>ดำเนินโครงการติดตั้งทุ่นกักขยะ (</w:t>
      </w:r>
      <w:r w:rsidR="00FF3555" w:rsidRPr="0081451F">
        <w:rPr>
          <w:rFonts w:ascii="TH SarabunPSK" w:hAnsi="TH SarabunPSK" w:cs="TH SarabunPSK"/>
          <w:sz w:val="32"/>
          <w:szCs w:val="32"/>
        </w:rPr>
        <w:t>Boom</w:t>
      </w:r>
      <w:r w:rsidR="00FF3555" w:rsidRPr="0081451F">
        <w:rPr>
          <w:rFonts w:ascii="TH SarabunPSK" w:hAnsi="TH SarabunPSK" w:cs="TH SarabunPSK"/>
          <w:sz w:val="32"/>
          <w:szCs w:val="32"/>
          <w:cs/>
        </w:rPr>
        <w:t xml:space="preserve">) และการบริหารจัดการที่เกี่ยวข้องในบริเวณปากแม่น้ำสายหลักบริเวณอ่าวไทยตอนบน </w:t>
      </w:r>
      <w:r w:rsidR="00FF3555">
        <w:rPr>
          <w:rFonts w:ascii="TH SarabunPSK" w:hAnsi="TH SarabunPSK" w:cs="TH SarabunPSK" w:hint="cs"/>
          <w:sz w:val="32"/>
          <w:szCs w:val="32"/>
          <w:cs/>
        </w:rPr>
        <w:t>สนับสนุน</w:t>
      </w:r>
      <w:r w:rsidR="00FF3555" w:rsidRPr="0081451F">
        <w:rPr>
          <w:rFonts w:ascii="TH SarabunPSK" w:hAnsi="TH SarabunPSK" w:cs="TH SarabunPSK"/>
          <w:sz w:val="32"/>
          <w:szCs w:val="32"/>
          <w:cs/>
        </w:rPr>
        <w:t>ภาครัฐ</w:t>
      </w:r>
      <w:r w:rsidR="00986E95">
        <w:rPr>
          <w:rFonts w:ascii="TH SarabunPSK" w:hAnsi="TH SarabunPSK" w:cs="TH SarabunPSK" w:hint="cs"/>
          <w:sz w:val="32"/>
          <w:szCs w:val="32"/>
          <w:cs/>
        </w:rPr>
        <w:t>และทุกภาคส่วน</w:t>
      </w:r>
      <w:r w:rsidR="00FF3555" w:rsidRPr="0081451F">
        <w:rPr>
          <w:rFonts w:ascii="TH SarabunPSK" w:hAnsi="TH SarabunPSK" w:cs="TH SarabunPSK"/>
          <w:sz w:val="32"/>
          <w:szCs w:val="32"/>
          <w:cs/>
        </w:rPr>
        <w:t>ในการแก้ไขปัญหาขยะทะเลและลดผลกระทบจากขยะทะเลต่อทรัพยากรธรรมชาติและสิ่งแวดล้อมต่อไป</w:t>
      </w:r>
      <w:r w:rsidR="00FF3555">
        <w:rPr>
          <w:rFonts w:ascii="TH SarabunPSK" w:hAnsi="TH SarabunPSK" w:cs="TH SarabunPSK"/>
          <w:sz w:val="32"/>
          <w:szCs w:val="32"/>
          <w:cs/>
        </w:rPr>
        <w:t>”</w:t>
      </w:r>
      <w:r w:rsidR="000C0F2A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14:paraId="3067F570" w14:textId="0D45B4EC" w:rsidR="000C0F2A" w:rsidRPr="000C0F2A" w:rsidRDefault="000C0F2A" w:rsidP="00AC4790">
      <w:pPr>
        <w:spacing w:after="0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D144F">
        <w:rPr>
          <w:rFonts w:ascii="TH SarabunIT๙" w:hAnsi="TH SarabunIT๙" w:cs="TH SarabunIT๙"/>
          <w:sz w:val="32"/>
          <w:szCs w:val="32"/>
          <w:cs/>
        </w:rPr>
        <w:t>การผนึกกำลัง</w:t>
      </w:r>
      <w:r>
        <w:rPr>
          <w:rFonts w:ascii="TH SarabunIT๙" w:hAnsi="TH SarabunIT๙" w:cs="TH SarabunIT๙" w:hint="cs"/>
          <w:sz w:val="32"/>
          <w:szCs w:val="32"/>
          <w:cs/>
        </w:rPr>
        <w:t>ครั้ง</w:t>
      </w:r>
      <w:r w:rsidRPr="000C0F2A">
        <w:rPr>
          <w:rFonts w:ascii="TH SarabunIT๙" w:hAnsi="TH SarabunIT๙" w:cs="TH SarabunIT๙" w:hint="cs"/>
          <w:sz w:val="32"/>
          <w:szCs w:val="32"/>
          <w:cs/>
        </w:rPr>
        <w:t>นี้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นับ</w:t>
      </w:r>
      <w:r>
        <w:rPr>
          <w:rFonts w:ascii="TH SarabunIT๙" w:hAnsi="TH SarabunIT๙" w:cs="TH SarabunIT๙" w:hint="cs"/>
          <w:sz w:val="32"/>
          <w:szCs w:val="32"/>
          <w:cs/>
        </w:rPr>
        <w:t>เป็นการ</w:t>
      </w:r>
      <w:r w:rsidRPr="000C0F2A">
        <w:rPr>
          <w:rFonts w:ascii="TH SarabunIT๙" w:hAnsi="TH SarabunIT๙" w:cs="TH SarabunIT๙"/>
          <w:sz w:val="32"/>
          <w:szCs w:val="32"/>
          <w:cs/>
        </w:rPr>
        <w:t>ลงนามในบันทึกแสดงเจตจำนงว่าด้วยความร่วมมือในการจัดการขยะทะเล</w:t>
      </w:r>
      <w:r w:rsidRPr="000C0F2A">
        <w:rPr>
          <w:rFonts w:ascii="TH SarabunPSK" w:hAnsi="TH SarabunPSK" w:cs="TH SarabunPSK"/>
          <w:spacing w:val="-8"/>
          <w:sz w:val="32"/>
          <w:szCs w:val="32"/>
          <w:cs/>
        </w:rPr>
        <w:t>นำร่อง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0C0F2A">
        <w:rPr>
          <w:rFonts w:ascii="TH SarabunPSK" w:hAnsi="TH SarabunPSK" w:cs="TH SarabunPSK"/>
          <w:spacing w:val="-8"/>
          <w:sz w:val="32"/>
          <w:szCs w:val="32"/>
          <w:cs/>
        </w:rPr>
        <w:t>5 ปากแม่น้ำ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และยัง</w:t>
      </w:r>
      <w:r w:rsidRPr="000C0F2A">
        <w:rPr>
          <w:rFonts w:ascii="TH SarabunPSK" w:hAnsi="TH SarabunPSK" w:cs="TH SarabunPSK"/>
          <w:spacing w:val="-8"/>
          <w:sz w:val="32"/>
          <w:szCs w:val="32"/>
          <w:cs/>
        </w:rPr>
        <w:t>นำนวัตกรรมเข้ามา</w:t>
      </w:r>
      <w:r w:rsidRPr="000C0F2A">
        <w:rPr>
          <w:rFonts w:ascii="TH SarabunPSK" w:hAnsi="TH SarabunPSK" w:cs="TH SarabunPSK" w:hint="cs"/>
          <w:spacing w:val="-8"/>
          <w:sz w:val="32"/>
          <w:szCs w:val="32"/>
          <w:cs/>
        </w:rPr>
        <w:t>มีส่วนร่วม</w:t>
      </w:r>
      <w:r w:rsidRPr="000C0F2A">
        <w:rPr>
          <w:rFonts w:ascii="TH SarabunPSK" w:hAnsi="TH SarabunPSK" w:cs="TH SarabunPSK"/>
          <w:spacing w:val="-8"/>
          <w:sz w:val="32"/>
          <w:szCs w:val="32"/>
          <w:cs/>
        </w:rPr>
        <w:t>จัดการขยะทะเล</w:t>
      </w:r>
      <w:r w:rsidRPr="000C0F2A">
        <w:rPr>
          <w:rFonts w:ascii="TH SarabunPSK" w:hAnsi="TH SarabunPSK" w:cs="TH SarabunPSK"/>
          <w:sz w:val="32"/>
          <w:szCs w:val="32"/>
          <w:cs/>
        </w:rPr>
        <w:t>ให้เป็นศูนย</w:t>
      </w:r>
      <w:r w:rsidRPr="000C0F2A">
        <w:rPr>
          <w:rFonts w:ascii="TH SarabunPSK" w:hAnsi="TH SarabunPSK" w:cs="TH SarabunPSK" w:hint="cs"/>
          <w:sz w:val="32"/>
          <w:szCs w:val="32"/>
          <w:cs/>
        </w:rPr>
        <w:t>์</w:t>
      </w: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AC4790" w:rsidRPr="00AC4790">
        <w:rPr>
          <w:rFonts w:ascii="TH SarabunPSK" w:hAnsi="TH SarabunPSK" w:cs="TH SarabunPSK" w:hint="cs"/>
          <w:spacing w:val="-8"/>
          <w:sz w:val="32"/>
          <w:szCs w:val="32"/>
          <w:cs/>
        </w:rPr>
        <w:t>จาก</w:t>
      </w:r>
      <w:r w:rsidRPr="000C0F2A">
        <w:rPr>
          <w:rFonts w:ascii="TH SarabunIT๙" w:hAnsi="TH SarabunIT๙" w:cs="TH SarabunIT๙"/>
          <w:sz w:val="32"/>
          <w:szCs w:val="32"/>
          <w:cs/>
        </w:rPr>
        <w:t xml:space="preserve">หน่วยงานภาครัฐและภาคีเครือข่าย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>นับเป็น</w:t>
      </w:r>
      <w:r w:rsidRPr="000C0F2A">
        <w:rPr>
          <w:rFonts w:ascii="TH SarabunIT๙" w:hAnsi="TH SarabunIT๙" w:cs="TH SarabunIT๙"/>
          <w:sz w:val="32"/>
          <w:szCs w:val="32"/>
          <w:cs/>
        </w:rPr>
        <w:t>การบูรณาการการทำงานร่วมกัน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 และนำนวัตกรรมเทคโนโลยีสมัยใหม่มาปรับใช้ให้เกิดประโยชน์ และเพิ่มประสิทธิภาพในการบริหารจัดการปัญหาขยะทะเล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Pr="001D144F">
        <w:rPr>
          <w:rFonts w:ascii="TH SarabunIT๙" w:hAnsi="TH SarabunIT๙" w:cs="TH SarabunIT๙"/>
          <w:sz w:val="32"/>
          <w:szCs w:val="32"/>
          <w:cs/>
        </w:rPr>
        <w:t>ภายหลังจากที่หน่วยงานได้มีการลงนามในบันทึกความเข้าใจว่าด้วยความร่วมมือแก้ไขปัญหาขยะทะเลฯ แล้ว จากนั้นมีการลงนามในบันทึกแสดงเจตจำนงว่าด้วยความร่วมมือในการจัดการขยะทะเล</w:t>
      </w:r>
      <w:r w:rsidR="00A821CE">
        <w:rPr>
          <w:rFonts w:ascii="TH SarabunIT๙" w:hAnsi="TH SarabunIT๙" w:cs="TH SarabunIT๙"/>
          <w:sz w:val="32"/>
          <w:szCs w:val="32"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โดยการมีส่วนร่วมของทุกภาคส่วนในบริเวณปากแม่น้ำ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>จากตัวแทน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 6 บริษัท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>ชั้นนำของประเทศ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21CE">
        <w:rPr>
          <w:rFonts w:ascii="TH SarabunIT๙" w:hAnsi="TH SarabunIT๙" w:cs="TH SarabunIT๙"/>
          <w:sz w:val="32"/>
          <w:szCs w:val="32"/>
        </w:rPr>
        <w:t xml:space="preserve">           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อันได้แก่  </w:t>
      </w:r>
      <w:r w:rsidR="00AC4790" w:rsidRPr="001D144F">
        <w:rPr>
          <w:rFonts w:ascii="TH SarabunIT๙" w:hAnsi="TH SarabunIT๙" w:cs="TH SarabunIT๙"/>
          <w:sz w:val="32"/>
          <w:szCs w:val="32"/>
          <w:cs/>
        </w:rPr>
        <w:t>บริษัท ปูนซ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>ิ</w:t>
      </w:r>
      <w:r w:rsidR="00AC4790" w:rsidRPr="001D144F">
        <w:rPr>
          <w:rFonts w:ascii="TH SarabunIT๙" w:hAnsi="TH SarabunIT๙" w:cs="TH SarabunIT๙"/>
          <w:sz w:val="32"/>
          <w:szCs w:val="32"/>
          <w:cs/>
        </w:rPr>
        <w:t>เมนต์ไทย จำกัด</w:t>
      </w:r>
      <w:r w:rsidR="00A821CE">
        <w:rPr>
          <w:rFonts w:ascii="TH SarabunIT๙" w:hAnsi="TH SarabunIT๙" w:cs="TH SarabunIT๙"/>
          <w:sz w:val="32"/>
          <w:szCs w:val="32"/>
        </w:rPr>
        <w:t xml:space="preserve"> </w:t>
      </w:r>
      <w:r w:rsidR="00AC4790" w:rsidRPr="001D144F">
        <w:rPr>
          <w:rFonts w:ascii="TH SarabunIT๙" w:hAnsi="TH SarabunIT๙" w:cs="TH SarabunIT๙"/>
          <w:sz w:val="32"/>
          <w:szCs w:val="32"/>
          <w:cs/>
        </w:rPr>
        <w:t>(มหาชน)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หรือเอสซีจี   </w:t>
      </w:r>
      <w:r w:rsidRPr="001D144F">
        <w:rPr>
          <w:rFonts w:ascii="TH SarabunIT๙" w:hAnsi="TH SarabunIT๙" w:cs="TH SarabunIT๙"/>
          <w:sz w:val="32"/>
          <w:szCs w:val="32"/>
          <w:cs/>
        </w:rPr>
        <w:t>บริษัท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บ้านปู จำกัด (มหาชน)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D144F">
        <w:rPr>
          <w:rFonts w:ascii="TH SarabunIT๙" w:hAnsi="TH SarabunIT๙" w:cs="TH SarabunIT๙"/>
          <w:sz w:val="32"/>
          <w:szCs w:val="32"/>
          <w:cs/>
        </w:rPr>
        <w:t>บริษัท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>ปตท.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>น้ำมันและการค้าปลีก จำกัด (มหาชน)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บริษัท 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ธนาคารกรุงเทพ จำกัด (มหาชน)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1D144F">
        <w:rPr>
          <w:rFonts w:ascii="TH SarabunIT๙" w:hAnsi="TH SarabunIT๙" w:cs="TH SarabunIT๙"/>
          <w:sz w:val="32"/>
          <w:szCs w:val="32"/>
          <w:cs/>
        </w:rPr>
        <w:t>บริษัท กัลฟ์ เอ็นเนอร์จี ดีเวลลอปเมนท์ จำกัด (มหาชน) และบริษัท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พีทีที โกลบอล เคมิคอล จำกัด (มหาชน)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>ที่พร้อม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จะร่วมมือกับหน่วยงานใน </w:t>
      </w:r>
      <w:r w:rsidRPr="001D144F">
        <w:rPr>
          <w:rFonts w:ascii="TH SarabunIT๙" w:hAnsi="TH SarabunIT๙" w:cs="TH SarabunIT๙"/>
          <w:sz w:val="32"/>
          <w:szCs w:val="32"/>
        </w:rPr>
        <w:t xml:space="preserve">MOU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สำหรับ</w:t>
      </w:r>
      <w:r w:rsidR="00A821CE"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Pr="001D144F">
        <w:rPr>
          <w:rFonts w:ascii="TH SarabunIT๙" w:hAnsi="TH SarabunIT๙" w:cs="TH SarabunIT๙"/>
          <w:sz w:val="32"/>
          <w:szCs w:val="32"/>
          <w:cs/>
        </w:rPr>
        <w:t>การดำเนินโครงการติดตั้งทุ่นกักขยะ (</w:t>
      </w:r>
      <w:r w:rsidRPr="001D144F">
        <w:rPr>
          <w:rFonts w:ascii="TH SarabunIT๙" w:hAnsi="TH SarabunIT๙" w:cs="TH SarabunIT๙"/>
          <w:sz w:val="32"/>
          <w:szCs w:val="32"/>
        </w:rPr>
        <w:t>Boom</w:t>
      </w:r>
      <w:r w:rsidRPr="001D144F">
        <w:rPr>
          <w:rFonts w:ascii="TH SarabunIT๙" w:hAnsi="TH SarabunIT๙" w:cs="TH SarabunIT๙"/>
          <w:sz w:val="32"/>
          <w:szCs w:val="32"/>
          <w:cs/>
        </w:rPr>
        <w:t>) และการบริหารจัดการที่เกี่ยวข้องในบริเวณปากแม่น้ำสายหลักบริเวณ</w:t>
      </w:r>
      <w:r w:rsidR="00A821CE">
        <w:rPr>
          <w:rFonts w:ascii="TH SarabunIT๙" w:hAnsi="TH SarabunIT๙" w:cs="TH SarabunIT๙"/>
          <w:sz w:val="32"/>
          <w:szCs w:val="32"/>
        </w:rPr>
        <w:t xml:space="preserve">           </w:t>
      </w:r>
      <w:r w:rsidRPr="001D144F">
        <w:rPr>
          <w:rFonts w:ascii="TH SarabunIT๙" w:hAnsi="TH SarabunIT๙" w:cs="TH SarabunIT๙"/>
          <w:sz w:val="32"/>
          <w:szCs w:val="32"/>
          <w:cs/>
        </w:rPr>
        <w:t xml:space="preserve">อ่าวไทยตอนบน </w:t>
      </w:r>
      <w:r w:rsidR="00AC479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D144F">
        <w:rPr>
          <w:rFonts w:ascii="TH SarabunIT๙" w:hAnsi="TH SarabunIT๙" w:cs="TH SarabunIT๙"/>
          <w:sz w:val="32"/>
          <w:szCs w:val="32"/>
          <w:cs/>
        </w:rPr>
        <w:t>เพื่อเสริมสร้างความร่วมมือระหว่างภาครัฐกับภาคเอกชน ในการแก้ไขปัญหาขยะทะเลและ</w:t>
      </w:r>
      <w:r w:rsidR="00A821CE">
        <w:rPr>
          <w:rFonts w:ascii="TH SarabunIT๙" w:hAnsi="TH SarabunIT๙" w:cs="TH SarabunIT๙"/>
          <w:sz w:val="32"/>
          <w:szCs w:val="32"/>
        </w:rPr>
        <w:t xml:space="preserve">                       </w:t>
      </w:r>
      <w:r w:rsidRPr="001D144F">
        <w:rPr>
          <w:rFonts w:ascii="TH SarabunIT๙" w:hAnsi="TH SarabunIT๙" w:cs="TH SarabunIT๙"/>
          <w:sz w:val="32"/>
          <w:szCs w:val="32"/>
          <w:cs/>
        </w:rPr>
        <w:t>ลดผลกระทบจากขยะทะเลต่อทรัพยากรธรรมชาติและสิ่งแวดล้อมต่อไป</w:t>
      </w:r>
    </w:p>
    <w:p w14:paraId="3B524DA6" w14:textId="4C53E17E" w:rsidR="002158D0" w:rsidRPr="0081451F" w:rsidRDefault="002158D0" w:rsidP="00FF3555">
      <w:pPr>
        <w:tabs>
          <w:tab w:val="left" w:pos="1134"/>
        </w:tabs>
        <w:ind w:left="284" w:firstLine="436"/>
        <w:jc w:val="thaiDistribute"/>
        <w:rPr>
          <w:rFonts w:ascii="TH SarabunPSK" w:hAnsi="TH SarabunPSK" w:cs="TH SarabunPSK"/>
          <w:sz w:val="30"/>
          <w:szCs w:val="30"/>
        </w:rPr>
      </w:pPr>
    </w:p>
    <w:p w14:paraId="530CEF1C" w14:textId="6B399992" w:rsidR="00B065B4" w:rsidRPr="0081451F" w:rsidRDefault="00B065B4" w:rsidP="00B065B4">
      <w:pPr>
        <w:tabs>
          <w:tab w:val="left" w:pos="1134"/>
        </w:tabs>
        <w:jc w:val="center"/>
        <w:rPr>
          <w:rFonts w:ascii="TH SarabunPSK" w:hAnsi="TH SarabunPSK" w:cs="TH SarabunPSK"/>
          <w:sz w:val="30"/>
          <w:szCs w:val="30"/>
        </w:rPr>
      </w:pPr>
      <w:r w:rsidRPr="0081451F">
        <w:rPr>
          <w:rFonts w:ascii="TH SarabunPSK" w:hAnsi="TH SarabunPSK" w:cs="TH SarabunPSK"/>
          <w:sz w:val="30"/>
          <w:szCs w:val="30"/>
          <w:cs/>
        </w:rPr>
        <w:t>-------------------------------------------------------------------</w:t>
      </w:r>
    </w:p>
    <w:sectPr w:rsidR="00B065B4" w:rsidRPr="0081451F" w:rsidSect="006208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985" w:right="1325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0E2A9" w14:textId="77777777" w:rsidR="00A63FAE" w:rsidRDefault="00A63FAE" w:rsidP="00F24896">
      <w:pPr>
        <w:spacing w:after="0" w:line="240" w:lineRule="auto"/>
      </w:pPr>
      <w:r>
        <w:separator/>
      </w:r>
    </w:p>
  </w:endnote>
  <w:endnote w:type="continuationSeparator" w:id="0">
    <w:p w14:paraId="68402351" w14:textId="77777777" w:rsidR="00A63FAE" w:rsidRDefault="00A63FAE" w:rsidP="00F24896">
      <w:pPr>
        <w:spacing w:after="0" w:line="240" w:lineRule="auto"/>
      </w:pPr>
      <w:r>
        <w:continuationSeparator/>
      </w:r>
    </w:p>
  </w:endnote>
  <w:endnote w:type="continuationNotice" w:id="1">
    <w:p w14:paraId="7E499410" w14:textId="77777777" w:rsidR="00A63FAE" w:rsidRDefault="00A63F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729EE" w14:textId="77777777" w:rsidR="00855263" w:rsidRDefault="008552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B3925" w14:textId="77777777" w:rsidR="00855263" w:rsidRDefault="008552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325DE" w14:textId="77777777" w:rsidR="00855263" w:rsidRDefault="00855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60B6A" w14:textId="77777777" w:rsidR="00A63FAE" w:rsidRDefault="00A63FAE" w:rsidP="00F24896">
      <w:pPr>
        <w:spacing w:after="0" w:line="240" w:lineRule="auto"/>
      </w:pPr>
      <w:r>
        <w:separator/>
      </w:r>
    </w:p>
  </w:footnote>
  <w:footnote w:type="continuationSeparator" w:id="0">
    <w:p w14:paraId="540383CE" w14:textId="77777777" w:rsidR="00A63FAE" w:rsidRDefault="00A63FAE" w:rsidP="00F24896">
      <w:pPr>
        <w:spacing w:after="0" w:line="240" w:lineRule="auto"/>
      </w:pPr>
      <w:r>
        <w:continuationSeparator/>
      </w:r>
    </w:p>
  </w:footnote>
  <w:footnote w:type="continuationNotice" w:id="1">
    <w:p w14:paraId="46666844" w14:textId="77777777" w:rsidR="00A63FAE" w:rsidRDefault="00A63F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5D6FE" w14:textId="77777777" w:rsidR="00855263" w:rsidRDefault="008552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F4FDA" w14:textId="7DB124D1" w:rsidR="00AA46A8" w:rsidRDefault="00B2317A">
    <w:pPr>
      <w:pStyle w:val="Header"/>
    </w:pPr>
    <w:r w:rsidRPr="00B2317A">
      <w:rPr>
        <w:rFonts w:asciiTheme="minorBidi" w:hAnsiTheme="minorBidi" w:cs="Cordia New"/>
        <w:noProof/>
        <w:sz w:val="40"/>
        <w:szCs w:val="40"/>
        <w:cs/>
      </w:rPr>
      <w:drawing>
        <wp:anchor distT="0" distB="0" distL="114300" distR="114300" simplePos="0" relativeHeight="251658240" behindDoc="1" locked="0" layoutInCell="1" allowOverlap="1" wp14:anchorId="0FDE6A2D" wp14:editId="6B015D0D">
          <wp:simplePos x="0" y="0"/>
          <wp:positionH relativeFrom="margin">
            <wp:posOffset>-635</wp:posOffset>
          </wp:positionH>
          <wp:positionV relativeFrom="paragraph">
            <wp:posOffset>-1905</wp:posOffset>
          </wp:positionV>
          <wp:extent cx="1504135" cy="752475"/>
          <wp:effectExtent l="0" t="0" r="1270" b="0"/>
          <wp:wrapNone/>
          <wp:docPr id="6" name="Picture 6" descr="C:\Users\jeeranas\Desktop\Logo SC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eranas\Desktop\Logo SCG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130" cy="752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49DDE" w14:textId="77777777" w:rsidR="00855263" w:rsidRDefault="008552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D18AA"/>
    <w:multiLevelType w:val="hybridMultilevel"/>
    <w:tmpl w:val="4028A750"/>
    <w:lvl w:ilvl="0" w:tplc="1F6CEA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D91ABC"/>
    <w:multiLevelType w:val="hybridMultilevel"/>
    <w:tmpl w:val="3DFA00CA"/>
    <w:lvl w:ilvl="0" w:tplc="C706CFFA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" w15:restartNumberingAfterBreak="0">
    <w:nsid w:val="71B62A2A"/>
    <w:multiLevelType w:val="hybridMultilevel"/>
    <w:tmpl w:val="C12AFE3E"/>
    <w:lvl w:ilvl="0" w:tplc="E5F45B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96"/>
    <w:rsid w:val="00000EDB"/>
    <w:rsid w:val="00010371"/>
    <w:rsid w:val="00011440"/>
    <w:rsid w:val="0002344C"/>
    <w:rsid w:val="00041097"/>
    <w:rsid w:val="000442BE"/>
    <w:rsid w:val="00053B62"/>
    <w:rsid w:val="00062EB8"/>
    <w:rsid w:val="00066A6F"/>
    <w:rsid w:val="000717FE"/>
    <w:rsid w:val="00071FAB"/>
    <w:rsid w:val="000743C9"/>
    <w:rsid w:val="0008101D"/>
    <w:rsid w:val="00081A45"/>
    <w:rsid w:val="000860FE"/>
    <w:rsid w:val="00091A05"/>
    <w:rsid w:val="000A1FAB"/>
    <w:rsid w:val="000A4E57"/>
    <w:rsid w:val="000A5C74"/>
    <w:rsid w:val="000A7D1C"/>
    <w:rsid w:val="000B610E"/>
    <w:rsid w:val="000C0F2A"/>
    <w:rsid w:val="000C34D5"/>
    <w:rsid w:val="000D24C0"/>
    <w:rsid w:val="000D4A1F"/>
    <w:rsid w:val="000D5FCA"/>
    <w:rsid w:val="000E3927"/>
    <w:rsid w:val="000E6D39"/>
    <w:rsid w:val="00105A62"/>
    <w:rsid w:val="0012494A"/>
    <w:rsid w:val="0015244B"/>
    <w:rsid w:val="00154E50"/>
    <w:rsid w:val="00160E88"/>
    <w:rsid w:val="00161EEF"/>
    <w:rsid w:val="001632DE"/>
    <w:rsid w:val="0017050A"/>
    <w:rsid w:val="00181DB2"/>
    <w:rsid w:val="00190FDB"/>
    <w:rsid w:val="001D0E51"/>
    <w:rsid w:val="001D7F70"/>
    <w:rsid w:val="001E4691"/>
    <w:rsid w:val="001F4F9B"/>
    <w:rsid w:val="0020012F"/>
    <w:rsid w:val="00204D60"/>
    <w:rsid w:val="002158D0"/>
    <w:rsid w:val="00217731"/>
    <w:rsid w:val="00226C9B"/>
    <w:rsid w:val="002421A6"/>
    <w:rsid w:val="00242463"/>
    <w:rsid w:val="00243B09"/>
    <w:rsid w:val="002542C0"/>
    <w:rsid w:val="00274D64"/>
    <w:rsid w:val="002817DE"/>
    <w:rsid w:val="00292D19"/>
    <w:rsid w:val="002C630F"/>
    <w:rsid w:val="002C6DE6"/>
    <w:rsid w:val="002D3279"/>
    <w:rsid w:val="002D4602"/>
    <w:rsid w:val="002E7853"/>
    <w:rsid w:val="002F03F9"/>
    <w:rsid w:val="0030332B"/>
    <w:rsid w:val="003329B6"/>
    <w:rsid w:val="00335B36"/>
    <w:rsid w:val="0034100B"/>
    <w:rsid w:val="003524F2"/>
    <w:rsid w:val="00357A72"/>
    <w:rsid w:val="00360FB8"/>
    <w:rsid w:val="00373303"/>
    <w:rsid w:val="003749F5"/>
    <w:rsid w:val="0037669D"/>
    <w:rsid w:val="00380037"/>
    <w:rsid w:val="0038202A"/>
    <w:rsid w:val="0038437A"/>
    <w:rsid w:val="003904DE"/>
    <w:rsid w:val="00394AEF"/>
    <w:rsid w:val="00395BA1"/>
    <w:rsid w:val="003A41AF"/>
    <w:rsid w:val="003C5B19"/>
    <w:rsid w:val="003D2A2A"/>
    <w:rsid w:val="003D407C"/>
    <w:rsid w:val="003E0B23"/>
    <w:rsid w:val="003E197F"/>
    <w:rsid w:val="003E5322"/>
    <w:rsid w:val="003E5C41"/>
    <w:rsid w:val="003F00FF"/>
    <w:rsid w:val="003F1A24"/>
    <w:rsid w:val="003F3045"/>
    <w:rsid w:val="00407C51"/>
    <w:rsid w:val="0041545F"/>
    <w:rsid w:val="004249F4"/>
    <w:rsid w:val="00454E19"/>
    <w:rsid w:val="00475CB6"/>
    <w:rsid w:val="00480A90"/>
    <w:rsid w:val="00483B21"/>
    <w:rsid w:val="004A5F86"/>
    <w:rsid w:val="004C0E19"/>
    <w:rsid w:val="004D4A76"/>
    <w:rsid w:val="004E4302"/>
    <w:rsid w:val="005013EE"/>
    <w:rsid w:val="005042AE"/>
    <w:rsid w:val="005073B8"/>
    <w:rsid w:val="005109A8"/>
    <w:rsid w:val="00516CB3"/>
    <w:rsid w:val="00522A44"/>
    <w:rsid w:val="00523F37"/>
    <w:rsid w:val="00532054"/>
    <w:rsid w:val="005440BB"/>
    <w:rsid w:val="00545DD8"/>
    <w:rsid w:val="00564856"/>
    <w:rsid w:val="005664CA"/>
    <w:rsid w:val="00575128"/>
    <w:rsid w:val="005806B6"/>
    <w:rsid w:val="00581B48"/>
    <w:rsid w:val="00585587"/>
    <w:rsid w:val="00593692"/>
    <w:rsid w:val="005A03B7"/>
    <w:rsid w:val="005A2F83"/>
    <w:rsid w:val="005A6729"/>
    <w:rsid w:val="005B11C4"/>
    <w:rsid w:val="005B47BD"/>
    <w:rsid w:val="005B7091"/>
    <w:rsid w:val="005C5232"/>
    <w:rsid w:val="005D2E47"/>
    <w:rsid w:val="005D7F52"/>
    <w:rsid w:val="005E27F4"/>
    <w:rsid w:val="005E35DF"/>
    <w:rsid w:val="005F446A"/>
    <w:rsid w:val="00602EDD"/>
    <w:rsid w:val="00604F77"/>
    <w:rsid w:val="00607F6D"/>
    <w:rsid w:val="006208A2"/>
    <w:rsid w:val="006301EC"/>
    <w:rsid w:val="00631A0A"/>
    <w:rsid w:val="00634760"/>
    <w:rsid w:val="0064479B"/>
    <w:rsid w:val="006572EB"/>
    <w:rsid w:val="00661855"/>
    <w:rsid w:val="00663CAA"/>
    <w:rsid w:val="00664278"/>
    <w:rsid w:val="00667D7F"/>
    <w:rsid w:val="006739A9"/>
    <w:rsid w:val="00681151"/>
    <w:rsid w:val="00686A1E"/>
    <w:rsid w:val="00695421"/>
    <w:rsid w:val="006A155D"/>
    <w:rsid w:val="006C1B81"/>
    <w:rsid w:val="006D171C"/>
    <w:rsid w:val="006D795A"/>
    <w:rsid w:val="006E01AD"/>
    <w:rsid w:val="006F477C"/>
    <w:rsid w:val="006F565F"/>
    <w:rsid w:val="006F6B98"/>
    <w:rsid w:val="00703BA8"/>
    <w:rsid w:val="00707964"/>
    <w:rsid w:val="00714ABE"/>
    <w:rsid w:val="007234BA"/>
    <w:rsid w:val="00741220"/>
    <w:rsid w:val="00756800"/>
    <w:rsid w:val="00760879"/>
    <w:rsid w:val="00767A45"/>
    <w:rsid w:val="007835E2"/>
    <w:rsid w:val="007A1CBC"/>
    <w:rsid w:val="007A311C"/>
    <w:rsid w:val="007B0E7C"/>
    <w:rsid w:val="007B1B93"/>
    <w:rsid w:val="007C0977"/>
    <w:rsid w:val="007C1696"/>
    <w:rsid w:val="007C7DA4"/>
    <w:rsid w:val="007D2AA5"/>
    <w:rsid w:val="007D3E42"/>
    <w:rsid w:val="007F024B"/>
    <w:rsid w:val="008075EB"/>
    <w:rsid w:val="0081451F"/>
    <w:rsid w:val="008529DC"/>
    <w:rsid w:val="00855263"/>
    <w:rsid w:val="008655E0"/>
    <w:rsid w:val="00870150"/>
    <w:rsid w:val="008709F7"/>
    <w:rsid w:val="00881704"/>
    <w:rsid w:val="00886D4A"/>
    <w:rsid w:val="00890BE1"/>
    <w:rsid w:val="008912F3"/>
    <w:rsid w:val="00897350"/>
    <w:rsid w:val="008A79FC"/>
    <w:rsid w:val="008B2A60"/>
    <w:rsid w:val="008B3F92"/>
    <w:rsid w:val="008B5BB0"/>
    <w:rsid w:val="008C04A4"/>
    <w:rsid w:val="008C5E9A"/>
    <w:rsid w:val="008E2088"/>
    <w:rsid w:val="008E37C1"/>
    <w:rsid w:val="008F7C74"/>
    <w:rsid w:val="009005C2"/>
    <w:rsid w:val="00915DCA"/>
    <w:rsid w:val="00930FE3"/>
    <w:rsid w:val="00937681"/>
    <w:rsid w:val="00944970"/>
    <w:rsid w:val="00962103"/>
    <w:rsid w:val="00962481"/>
    <w:rsid w:val="00966727"/>
    <w:rsid w:val="0097393D"/>
    <w:rsid w:val="00986E95"/>
    <w:rsid w:val="009963B8"/>
    <w:rsid w:val="009B4D6D"/>
    <w:rsid w:val="009C6BA2"/>
    <w:rsid w:val="009D15B3"/>
    <w:rsid w:val="009D1D48"/>
    <w:rsid w:val="009D3B48"/>
    <w:rsid w:val="009E19B6"/>
    <w:rsid w:val="009E6031"/>
    <w:rsid w:val="009F57F0"/>
    <w:rsid w:val="009F5DA3"/>
    <w:rsid w:val="00A067F5"/>
    <w:rsid w:val="00A07920"/>
    <w:rsid w:val="00A14FF8"/>
    <w:rsid w:val="00A1594A"/>
    <w:rsid w:val="00A205EE"/>
    <w:rsid w:val="00A22AA4"/>
    <w:rsid w:val="00A43AE3"/>
    <w:rsid w:val="00A54AD0"/>
    <w:rsid w:val="00A63FAE"/>
    <w:rsid w:val="00A72CC5"/>
    <w:rsid w:val="00A75338"/>
    <w:rsid w:val="00A821CE"/>
    <w:rsid w:val="00A95D8F"/>
    <w:rsid w:val="00AA1EA4"/>
    <w:rsid w:val="00AA46A8"/>
    <w:rsid w:val="00AC4790"/>
    <w:rsid w:val="00AE0C8D"/>
    <w:rsid w:val="00AE0EA3"/>
    <w:rsid w:val="00AF2EAE"/>
    <w:rsid w:val="00AF5686"/>
    <w:rsid w:val="00B00CF4"/>
    <w:rsid w:val="00B03320"/>
    <w:rsid w:val="00B0625D"/>
    <w:rsid w:val="00B065B4"/>
    <w:rsid w:val="00B17626"/>
    <w:rsid w:val="00B2317A"/>
    <w:rsid w:val="00B27C37"/>
    <w:rsid w:val="00B318B0"/>
    <w:rsid w:val="00B3392C"/>
    <w:rsid w:val="00B444F4"/>
    <w:rsid w:val="00B55712"/>
    <w:rsid w:val="00B613F0"/>
    <w:rsid w:val="00B75A1C"/>
    <w:rsid w:val="00B92092"/>
    <w:rsid w:val="00BA60E3"/>
    <w:rsid w:val="00BC0403"/>
    <w:rsid w:val="00BC453F"/>
    <w:rsid w:val="00BC6493"/>
    <w:rsid w:val="00BD0BA4"/>
    <w:rsid w:val="00BE1A63"/>
    <w:rsid w:val="00BE622B"/>
    <w:rsid w:val="00BF33C5"/>
    <w:rsid w:val="00C05BB4"/>
    <w:rsid w:val="00C14667"/>
    <w:rsid w:val="00C2202F"/>
    <w:rsid w:val="00C2336E"/>
    <w:rsid w:val="00C2793C"/>
    <w:rsid w:val="00C54AF0"/>
    <w:rsid w:val="00C579F8"/>
    <w:rsid w:val="00C65273"/>
    <w:rsid w:val="00C87A4E"/>
    <w:rsid w:val="00C91CD6"/>
    <w:rsid w:val="00CA0340"/>
    <w:rsid w:val="00CA50A9"/>
    <w:rsid w:val="00CB02AC"/>
    <w:rsid w:val="00CB6DDD"/>
    <w:rsid w:val="00CB7177"/>
    <w:rsid w:val="00CC3017"/>
    <w:rsid w:val="00CC7462"/>
    <w:rsid w:val="00CD5977"/>
    <w:rsid w:val="00CE4959"/>
    <w:rsid w:val="00CF0171"/>
    <w:rsid w:val="00CF1A3C"/>
    <w:rsid w:val="00CF3A6B"/>
    <w:rsid w:val="00D21758"/>
    <w:rsid w:val="00D21C59"/>
    <w:rsid w:val="00D3085A"/>
    <w:rsid w:val="00D46AAF"/>
    <w:rsid w:val="00D55D6F"/>
    <w:rsid w:val="00D62C77"/>
    <w:rsid w:val="00D736C3"/>
    <w:rsid w:val="00D77DAC"/>
    <w:rsid w:val="00D91087"/>
    <w:rsid w:val="00D925A4"/>
    <w:rsid w:val="00DA31FE"/>
    <w:rsid w:val="00DD2340"/>
    <w:rsid w:val="00DD5C56"/>
    <w:rsid w:val="00DE26BB"/>
    <w:rsid w:val="00E00262"/>
    <w:rsid w:val="00E11429"/>
    <w:rsid w:val="00E15CEF"/>
    <w:rsid w:val="00E27DEF"/>
    <w:rsid w:val="00E330F6"/>
    <w:rsid w:val="00E40F23"/>
    <w:rsid w:val="00E530F5"/>
    <w:rsid w:val="00E544CB"/>
    <w:rsid w:val="00E568EF"/>
    <w:rsid w:val="00E57E00"/>
    <w:rsid w:val="00E649D4"/>
    <w:rsid w:val="00E659B9"/>
    <w:rsid w:val="00E67990"/>
    <w:rsid w:val="00E67E67"/>
    <w:rsid w:val="00E71DF5"/>
    <w:rsid w:val="00E80B0C"/>
    <w:rsid w:val="00E8674D"/>
    <w:rsid w:val="00E91E16"/>
    <w:rsid w:val="00E96D1A"/>
    <w:rsid w:val="00EA297E"/>
    <w:rsid w:val="00EC3871"/>
    <w:rsid w:val="00ED2817"/>
    <w:rsid w:val="00ED2986"/>
    <w:rsid w:val="00ED49FF"/>
    <w:rsid w:val="00ED4D9F"/>
    <w:rsid w:val="00EE237D"/>
    <w:rsid w:val="00EE6128"/>
    <w:rsid w:val="00EE693E"/>
    <w:rsid w:val="00EF1F7A"/>
    <w:rsid w:val="00EF2D04"/>
    <w:rsid w:val="00F1053D"/>
    <w:rsid w:val="00F172D4"/>
    <w:rsid w:val="00F245EF"/>
    <w:rsid w:val="00F24896"/>
    <w:rsid w:val="00F27AFA"/>
    <w:rsid w:val="00F31191"/>
    <w:rsid w:val="00F34CCA"/>
    <w:rsid w:val="00F56CDF"/>
    <w:rsid w:val="00F62ECF"/>
    <w:rsid w:val="00F752F6"/>
    <w:rsid w:val="00F92384"/>
    <w:rsid w:val="00F96550"/>
    <w:rsid w:val="00FE0884"/>
    <w:rsid w:val="00FE1631"/>
    <w:rsid w:val="00FE5772"/>
    <w:rsid w:val="00FF3555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5C69C6"/>
  <w15:chartTrackingRefBased/>
  <w15:docId w15:val="{4453451E-FEB8-4E3F-AAA8-D4ADF1DE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25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896"/>
  </w:style>
  <w:style w:type="paragraph" w:styleId="Footer">
    <w:name w:val="footer"/>
    <w:basedOn w:val="Normal"/>
    <w:link w:val="FooterChar"/>
    <w:uiPriority w:val="99"/>
    <w:unhideWhenUsed/>
    <w:rsid w:val="00F248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96"/>
  </w:style>
  <w:style w:type="paragraph" w:styleId="ListParagraph">
    <w:name w:val="List Paragraph"/>
    <w:basedOn w:val="Normal"/>
    <w:uiPriority w:val="34"/>
    <w:qFormat/>
    <w:rsid w:val="00AF568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24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AA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A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99F4E-0839-40DD-9B03-7197B706E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6E17E-F94E-4570-A782-73B1E9303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03BB03-31A6-4DE8-8795-4D7B267EC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Juthamard Jitchuen</dc:creator>
  <cp:keywords/>
  <dc:description/>
  <cp:lastModifiedBy>Apiwan Kongviriyawasin</cp:lastModifiedBy>
  <cp:revision>2</cp:revision>
  <cp:lastPrinted>2022-03-07T03:50:00Z</cp:lastPrinted>
  <dcterms:created xsi:type="dcterms:W3CDTF">2022-06-09T06:00:00Z</dcterms:created>
  <dcterms:modified xsi:type="dcterms:W3CDTF">2022-06-09T06:00:00Z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2021-10-18T06:44:21.1855579Z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a859e1f3-bd6f-4454-b367-9eb30a3e2702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2021-10-18T06:44:21.1855579Z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a859e1f3-bd6f-4454-b367-9eb30a3e2702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